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840D" w14:textId="0B45A2DF" w:rsidR="000D500D" w:rsidRPr="00CB595F" w:rsidRDefault="00E16AEA" w:rsidP="00C2777D">
      <w:pPr>
        <w:pStyle w:val="Overskrift2"/>
        <w:spacing w:before="0"/>
      </w:pPr>
      <w:r>
        <w:t>I</w:t>
      </w:r>
      <w:r w:rsidR="005A1AAD" w:rsidRPr="00CB595F">
        <w:t>nput til strukturændringer i AMA</w:t>
      </w:r>
    </w:p>
    <w:p w14:paraId="2CE8EF0A" w14:textId="2FF95D5F" w:rsidR="000D500D" w:rsidRPr="00CB595F" w:rsidRDefault="000D500D" w:rsidP="00C2777D">
      <w:pPr>
        <w:spacing w:after="0"/>
        <w:rPr>
          <w:rFonts w:asciiTheme="minorHAnsi" w:hAnsiTheme="minorHAnsi" w:cstheme="minorHAnsi"/>
          <w:b/>
          <w:bCs/>
          <w:sz w:val="24"/>
          <w:szCs w:val="24"/>
        </w:rPr>
      </w:pPr>
    </w:p>
    <w:p w14:paraId="3DD0FF9D" w14:textId="36D9909A" w:rsidR="00812FF6" w:rsidRPr="00CB595F" w:rsidRDefault="00E16AEA" w:rsidP="00C2777D">
      <w:pPr>
        <w:spacing w:after="0"/>
        <w:rPr>
          <w:rFonts w:asciiTheme="minorHAnsi" w:hAnsiTheme="minorHAnsi" w:cstheme="minorHAnsi"/>
          <w:sz w:val="24"/>
          <w:szCs w:val="24"/>
        </w:rPr>
      </w:pPr>
      <w:r>
        <w:rPr>
          <w:rFonts w:asciiTheme="minorHAnsi" w:hAnsiTheme="minorHAnsi" w:cstheme="minorHAnsi"/>
          <w:sz w:val="24"/>
          <w:szCs w:val="24"/>
        </w:rPr>
        <w:t>Det foreslås igen</w:t>
      </w:r>
      <w:r w:rsidR="00812FF6" w:rsidRPr="00CB595F">
        <w:rPr>
          <w:rFonts w:asciiTheme="minorHAnsi" w:hAnsiTheme="minorHAnsi" w:cstheme="minorHAnsi"/>
          <w:sz w:val="24"/>
          <w:szCs w:val="24"/>
        </w:rPr>
        <w:t>, at der i stedet oprettes en særskilt stab, bestående a</w:t>
      </w:r>
      <w:r w:rsidR="00CB595F">
        <w:rPr>
          <w:rFonts w:asciiTheme="minorHAnsi" w:hAnsiTheme="minorHAnsi" w:cstheme="minorHAnsi"/>
          <w:sz w:val="24"/>
          <w:szCs w:val="24"/>
        </w:rPr>
        <w:t>f de</w:t>
      </w:r>
      <w:r w:rsidR="00812FF6" w:rsidRPr="00CB595F">
        <w:rPr>
          <w:rFonts w:asciiTheme="minorHAnsi" w:hAnsiTheme="minorHAnsi" w:cstheme="minorHAnsi"/>
          <w:sz w:val="24"/>
          <w:szCs w:val="24"/>
        </w:rPr>
        <w:t xml:space="preserve"> administrative medarbejdere</w:t>
      </w:r>
      <w:r w:rsidR="00C96019" w:rsidRPr="00CB595F">
        <w:rPr>
          <w:rFonts w:asciiTheme="minorHAnsi" w:hAnsiTheme="minorHAnsi" w:cstheme="minorHAnsi"/>
          <w:sz w:val="24"/>
          <w:szCs w:val="24"/>
        </w:rPr>
        <w:t xml:space="preserve"> fra hele AMA</w:t>
      </w:r>
      <w:r w:rsidR="009C0EC8" w:rsidRPr="00CB595F">
        <w:rPr>
          <w:rFonts w:asciiTheme="minorHAnsi" w:hAnsiTheme="minorHAnsi" w:cstheme="minorHAnsi"/>
          <w:sz w:val="24"/>
          <w:szCs w:val="24"/>
        </w:rPr>
        <w:t xml:space="preserve"> (herunder ledelsessekretariatet og eventuelt Aktindsigtsgruppen)</w:t>
      </w:r>
      <w:r w:rsidR="00812FF6" w:rsidRPr="00CB595F">
        <w:rPr>
          <w:rFonts w:asciiTheme="minorHAnsi" w:hAnsiTheme="minorHAnsi" w:cstheme="minorHAnsi"/>
          <w:sz w:val="24"/>
          <w:szCs w:val="24"/>
        </w:rPr>
        <w:t>, der fuldt ud, eller hovedsageligt, har opgaver og funktioner af tværgående karakter.</w:t>
      </w:r>
    </w:p>
    <w:p w14:paraId="502893D2" w14:textId="3FBBC602" w:rsidR="00C96019" w:rsidRPr="00CB595F" w:rsidRDefault="00C96019" w:rsidP="00C2777D">
      <w:pPr>
        <w:spacing w:after="0"/>
        <w:rPr>
          <w:rFonts w:asciiTheme="minorHAnsi" w:hAnsiTheme="minorHAnsi" w:cstheme="minorHAnsi"/>
          <w:sz w:val="24"/>
          <w:szCs w:val="24"/>
        </w:rPr>
      </w:pPr>
    </w:p>
    <w:p w14:paraId="39C6088D" w14:textId="34D1F682" w:rsidR="00C96019" w:rsidRPr="00CB595F" w:rsidRDefault="00C96019" w:rsidP="00C2777D">
      <w:pPr>
        <w:spacing w:after="0"/>
        <w:rPr>
          <w:rFonts w:asciiTheme="minorHAnsi" w:hAnsiTheme="minorHAnsi" w:cstheme="minorHAnsi"/>
          <w:sz w:val="24"/>
          <w:szCs w:val="24"/>
        </w:rPr>
      </w:pPr>
      <w:r w:rsidRPr="00CB595F">
        <w:rPr>
          <w:rFonts w:asciiTheme="minorHAnsi" w:hAnsiTheme="minorHAnsi" w:cstheme="minorHAnsi"/>
          <w:sz w:val="24"/>
          <w:szCs w:val="24"/>
        </w:rPr>
        <w:t>Ifølge de nuværende team-oversigter, er det aktuelt over 30 medarbejdere der har administrative funktioner på Jobcentret</w:t>
      </w:r>
      <w:r w:rsidR="00C33DB2" w:rsidRPr="00CB595F">
        <w:rPr>
          <w:rFonts w:asciiTheme="minorHAnsi" w:hAnsiTheme="minorHAnsi" w:cstheme="minorHAnsi"/>
          <w:sz w:val="24"/>
          <w:szCs w:val="24"/>
        </w:rPr>
        <w:t xml:space="preserve">, </w:t>
      </w:r>
      <w:r w:rsidR="00CB595F">
        <w:rPr>
          <w:rFonts w:asciiTheme="minorHAnsi" w:hAnsiTheme="minorHAnsi" w:cstheme="minorHAnsi"/>
          <w:sz w:val="24"/>
          <w:szCs w:val="24"/>
        </w:rPr>
        <w:t>inklusive</w:t>
      </w:r>
      <w:r w:rsidR="00C33DB2" w:rsidRPr="00CB595F">
        <w:rPr>
          <w:rFonts w:asciiTheme="minorHAnsi" w:hAnsiTheme="minorHAnsi" w:cstheme="minorHAnsi"/>
          <w:sz w:val="24"/>
          <w:szCs w:val="24"/>
        </w:rPr>
        <w:t xml:space="preserve"> Aktindsigtsgruppen</w:t>
      </w:r>
    </w:p>
    <w:p w14:paraId="7D42E9BA" w14:textId="207E925D" w:rsidR="00C96019" w:rsidRPr="00CB595F" w:rsidRDefault="00C96019"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Eventuelle administrative medarbejdere på Ydelseskontoret, i Borgerservice og på Sprogcentret er ikke med</w:t>
      </w:r>
      <w:r w:rsidR="00CB595F">
        <w:rPr>
          <w:rFonts w:asciiTheme="minorHAnsi" w:hAnsiTheme="minorHAnsi" w:cstheme="minorHAnsi"/>
          <w:sz w:val="24"/>
          <w:szCs w:val="24"/>
        </w:rPr>
        <w:t>regnet</w:t>
      </w:r>
    </w:p>
    <w:p w14:paraId="5E2D08A2" w14:textId="77777777" w:rsidR="00C96019" w:rsidRPr="00CB595F" w:rsidRDefault="00C96019" w:rsidP="00C2777D">
      <w:pPr>
        <w:spacing w:after="0"/>
        <w:rPr>
          <w:rFonts w:asciiTheme="minorHAnsi" w:hAnsiTheme="minorHAnsi" w:cstheme="minorHAnsi"/>
          <w:sz w:val="24"/>
          <w:szCs w:val="24"/>
        </w:rPr>
      </w:pPr>
    </w:p>
    <w:p w14:paraId="40C38E1A" w14:textId="62C44694" w:rsidR="00C33DB2" w:rsidRPr="00CB595F" w:rsidRDefault="00C96019" w:rsidP="00C2777D">
      <w:pPr>
        <w:spacing w:after="0"/>
        <w:rPr>
          <w:rFonts w:asciiTheme="minorHAnsi" w:hAnsiTheme="minorHAnsi" w:cstheme="minorHAnsi"/>
          <w:sz w:val="24"/>
          <w:szCs w:val="24"/>
        </w:rPr>
      </w:pPr>
      <w:r w:rsidRPr="00CB595F">
        <w:rPr>
          <w:rFonts w:asciiTheme="minorHAnsi" w:hAnsiTheme="minorHAnsi" w:cstheme="minorHAnsi"/>
          <w:sz w:val="24"/>
          <w:szCs w:val="24"/>
        </w:rPr>
        <w:t>Det er ikke afklaret hvilke administrative medarbejdere og funktioner der konkret</w:t>
      </w:r>
      <w:r w:rsidR="00CB595F">
        <w:rPr>
          <w:rFonts w:asciiTheme="minorHAnsi" w:hAnsiTheme="minorHAnsi" w:cstheme="minorHAnsi"/>
          <w:sz w:val="24"/>
          <w:szCs w:val="24"/>
        </w:rPr>
        <w:t>, og med fordel,</w:t>
      </w:r>
      <w:r w:rsidRPr="00CB595F">
        <w:rPr>
          <w:rFonts w:asciiTheme="minorHAnsi" w:hAnsiTheme="minorHAnsi" w:cstheme="minorHAnsi"/>
          <w:sz w:val="24"/>
          <w:szCs w:val="24"/>
        </w:rPr>
        <w:t xml:space="preserve"> kan overflyttes til e</w:t>
      </w:r>
      <w:r w:rsidR="00CB595F">
        <w:rPr>
          <w:rFonts w:asciiTheme="minorHAnsi" w:hAnsiTheme="minorHAnsi" w:cstheme="minorHAnsi"/>
          <w:sz w:val="24"/>
          <w:szCs w:val="24"/>
        </w:rPr>
        <w:t>n</w:t>
      </w:r>
      <w:r w:rsidRPr="00CB595F">
        <w:rPr>
          <w:rFonts w:asciiTheme="minorHAnsi" w:hAnsiTheme="minorHAnsi" w:cstheme="minorHAnsi"/>
          <w:sz w:val="24"/>
          <w:szCs w:val="24"/>
        </w:rPr>
        <w:t xml:space="preserve"> særskilt stab/enhed. </w:t>
      </w:r>
    </w:p>
    <w:p w14:paraId="724F51CA" w14:textId="0A998FD1" w:rsidR="00C96019" w:rsidRPr="00CB595F" w:rsidRDefault="00C96019"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 xml:space="preserve">Der kan være </w:t>
      </w:r>
      <w:r w:rsidR="00CB595F">
        <w:rPr>
          <w:rFonts w:asciiTheme="minorHAnsi" w:hAnsiTheme="minorHAnsi" w:cstheme="minorHAnsi"/>
          <w:sz w:val="24"/>
          <w:szCs w:val="24"/>
        </w:rPr>
        <w:t xml:space="preserve">visse </w:t>
      </w:r>
      <w:r w:rsidRPr="00CB595F">
        <w:rPr>
          <w:rFonts w:asciiTheme="minorHAnsi" w:hAnsiTheme="minorHAnsi" w:cstheme="minorHAnsi"/>
          <w:sz w:val="24"/>
          <w:szCs w:val="24"/>
        </w:rPr>
        <w:t>administrative opgaver</w:t>
      </w:r>
      <w:r w:rsidR="00CB595F">
        <w:rPr>
          <w:rFonts w:asciiTheme="minorHAnsi" w:hAnsiTheme="minorHAnsi" w:cstheme="minorHAnsi"/>
          <w:sz w:val="24"/>
          <w:szCs w:val="24"/>
        </w:rPr>
        <w:t>,</w:t>
      </w:r>
      <w:r w:rsidRPr="00CB595F">
        <w:rPr>
          <w:rFonts w:asciiTheme="minorHAnsi" w:hAnsiTheme="minorHAnsi" w:cstheme="minorHAnsi"/>
          <w:sz w:val="24"/>
          <w:szCs w:val="24"/>
        </w:rPr>
        <w:t xml:space="preserve"> og medarbejdere</w:t>
      </w:r>
      <w:r w:rsidR="00CB595F">
        <w:rPr>
          <w:rFonts w:asciiTheme="minorHAnsi" w:hAnsiTheme="minorHAnsi" w:cstheme="minorHAnsi"/>
          <w:sz w:val="24"/>
          <w:szCs w:val="24"/>
        </w:rPr>
        <w:t>,</w:t>
      </w:r>
      <w:r w:rsidRPr="00CB595F">
        <w:rPr>
          <w:rFonts w:asciiTheme="minorHAnsi" w:hAnsiTheme="minorHAnsi" w:cstheme="minorHAnsi"/>
          <w:sz w:val="24"/>
          <w:szCs w:val="24"/>
        </w:rPr>
        <w:t xml:space="preserve"> der stadig med fordel kan placeres i de enkelte </w:t>
      </w:r>
      <w:r w:rsidR="00CB595F">
        <w:rPr>
          <w:rFonts w:asciiTheme="minorHAnsi" w:hAnsiTheme="minorHAnsi" w:cstheme="minorHAnsi"/>
          <w:sz w:val="24"/>
          <w:szCs w:val="24"/>
        </w:rPr>
        <w:t>Centre/</w:t>
      </w:r>
      <w:r w:rsidRPr="00CB595F">
        <w:rPr>
          <w:rFonts w:asciiTheme="minorHAnsi" w:hAnsiTheme="minorHAnsi" w:cstheme="minorHAnsi"/>
          <w:sz w:val="24"/>
          <w:szCs w:val="24"/>
        </w:rPr>
        <w:t>afdelinger.</w:t>
      </w:r>
    </w:p>
    <w:p w14:paraId="306CA8EF" w14:textId="77777777" w:rsidR="00C33DB2" w:rsidRPr="00CB595F" w:rsidRDefault="00C33DB2" w:rsidP="00C2777D">
      <w:pPr>
        <w:spacing w:after="0"/>
        <w:rPr>
          <w:rFonts w:asciiTheme="minorHAnsi" w:hAnsiTheme="minorHAnsi" w:cstheme="minorHAnsi"/>
          <w:sz w:val="24"/>
          <w:szCs w:val="24"/>
        </w:rPr>
      </w:pPr>
    </w:p>
    <w:p w14:paraId="7C9290D4" w14:textId="6801A5EC" w:rsidR="00812FF6" w:rsidRPr="00CB595F" w:rsidRDefault="00812FF6" w:rsidP="00C2777D">
      <w:pPr>
        <w:spacing w:after="0"/>
        <w:rPr>
          <w:rFonts w:asciiTheme="minorHAnsi" w:hAnsiTheme="minorHAnsi" w:cstheme="minorHAnsi"/>
          <w:sz w:val="24"/>
          <w:szCs w:val="24"/>
        </w:rPr>
      </w:pPr>
      <w:r w:rsidRPr="00CB595F">
        <w:rPr>
          <w:rFonts w:asciiTheme="minorHAnsi" w:hAnsiTheme="minorHAnsi" w:cstheme="minorHAnsi"/>
          <w:sz w:val="24"/>
          <w:szCs w:val="24"/>
        </w:rPr>
        <w:t>Det foreslås således, at der oprettes en særskilt enhed, med selvstændig ledelse, der organisatorisk placeres som en stabsfunktion mellem Arbejdsmarkedschefen og de respektive Centre, eller alternativt på linje med de forslåede Centre.</w:t>
      </w:r>
    </w:p>
    <w:p w14:paraId="54851CF5" w14:textId="44B68F60" w:rsidR="005A1AAD" w:rsidRPr="00CB595F" w:rsidRDefault="005A1AAD" w:rsidP="00C2777D">
      <w:pPr>
        <w:spacing w:after="0"/>
        <w:rPr>
          <w:rFonts w:asciiTheme="minorHAnsi" w:hAnsiTheme="minorHAnsi" w:cstheme="minorHAnsi"/>
          <w:sz w:val="24"/>
          <w:szCs w:val="24"/>
        </w:rPr>
      </w:pPr>
    </w:p>
    <w:p w14:paraId="69A643F8" w14:textId="5A51FF1B" w:rsidR="00011C84" w:rsidRPr="00CB595F" w:rsidRDefault="00011C84" w:rsidP="00C2777D">
      <w:pPr>
        <w:spacing w:after="0"/>
        <w:rPr>
          <w:rFonts w:asciiTheme="minorHAnsi" w:hAnsiTheme="minorHAnsi" w:cstheme="minorHAnsi"/>
          <w:sz w:val="24"/>
          <w:szCs w:val="24"/>
        </w:rPr>
      </w:pPr>
      <w:r w:rsidRPr="00CB595F">
        <w:rPr>
          <w:rFonts w:asciiTheme="minorHAnsi" w:hAnsiTheme="minorHAnsi" w:cstheme="minorHAnsi"/>
          <w:sz w:val="24"/>
          <w:szCs w:val="24"/>
        </w:rPr>
        <w:t xml:space="preserve">Alle fælles administrative opgaver, herunder en del sammenlignelige praktiske funktioner, samles dermed i </w:t>
      </w:r>
      <w:r w:rsidR="00CB595F">
        <w:rPr>
          <w:rFonts w:asciiTheme="minorHAnsi" w:hAnsiTheme="minorHAnsi" w:cstheme="minorHAnsi"/>
          <w:sz w:val="24"/>
          <w:szCs w:val="24"/>
        </w:rPr>
        <w:t xml:space="preserve">én </w:t>
      </w:r>
      <w:r w:rsidRPr="00CB595F">
        <w:rPr>
          <w:rFonts w:asciiTheme="minorHAnsi" w:hAnsiTheme="minorHAnsi" w:cstheme="minorHAnsi"/>
          <w:sz w:val="24"/>
          <w:szCs w:val="24"/>
        </w:rPr>
        <w:t>organisatorisk enhed.</w:t>
      </w:r>
    </w:p>
    <w:p w14:paraId="17806B66" w14:textId="77777777" w:rsidR="00011C84" w:rsidRPr="00CB595F" w:rsidRDefault="00011C84" w:rsidP="00C2777D">
      <w:pPr>
        <w:spacing w:after="0"/>
        <w:rPr>
          <w:rFonts w:asciiTheme="minorHAnsi" w:hAnsiTheme="minorHAnsi" w:cstheme="minorHAnsi"/>
          <w:sz w:val="24"/>
          <w:szCs w:val="24"/>
        </w:rPr>
      </w:pPr>
    </w:p>
    <w:p w14:paraId="6EED11C6" w14:textId="7AFBFA9B" w:rsidR="00812FF6" w:rsidRPr="00CB595F" w:rsidRDefault="00812FF6" w:rsidP="00C2777D">
      <w:pPr>
        <w:spacing w:after="0"/>
        <w:rPr>
          <w:rFonts w:asciiTheme="minorHAnsi" w:hAnsiTheme="minorHAnsi" w:cstheme="minorHAnsi"/>
          <w:sz w:val="24"/>
          <w:szCs w:val="24"/>
        </w:rPr>
      </w:pPr>
      <w:r w:rsidRPr="00CB595F">
        <w:rPr>
          <w:rFonts w:asciiTheme="minorHAnsi" w:hAnsiTheme="minorHAnsi" w:cstheme="minorHAnsi"/>
          <w:sz w:val="24"/>
          <w:szCs w:val="24"/>
        </w:rPr>
        <w:t>Vi foreslår at en sådan enhed benævnes ”Centersekretariat</w:t>
      </w:r>
      <w:r w:rsidR="00C96019" w:rsidRPr="00CB595F">
        <w:rPr>
          <w:rFonts w:asciiTheme="minorHAnsi" w:hAnsiTheme="minorHAnsi" w:cstheme="minorHAnsi"/>
          <w:sz w:val="24"/>
          <w:szCs w:val="24"/>
        </w:rPr>
        <w:t>et</w:t>
      </w:r>
      <w:r w:rsidRPr="00CB595F">
        <w:rPr>
          <w:rFonts w:asciiTheme="minorHAnsi" w:hAnsiTheme="minorHAnsi" w:cstheme="minorHAnsi"/>
          <w:sz w:val="24"/>
          <w:szCs w:val="24"/>
        </w:rPr>
        <w:t>”, hvilket indikerer den tværgående understøttelse af de fire Centre.</w:t>
      </w:r>
    </w:p>
    <w:p w14:paraId="1A11F2F6" w14:textId="77777777" w:rsidR="00812FF6" w:rsidRPr="00CB595F" w:rsidRDefault="00812FF6" w:rsidP="00C2777D">
      <w:pPr>
        <w:spacing w:after="0"/>
        <w:rPr>
          <w:rFonts w:asciiTheme="minorHAnsi" w:hAnsiTheme="minorHAnsi" w:cstheme="minorHAnsi"/>
          <w:sz w:val="24"/>
          <w:szCs w:val="24"/>
        </w:rPr>
      </w:pPr>
    </w:p>
    <w:p w14:paraId="0E7A057D" w14:textId="35FAC002" w:rsidR="000D500D" w:rsidRPr="00CB595F" w:rsidRDefault="00812FF6" w:rsidP="00C2777D">
      <w:pPr>
        <w:spacing w:after="0"/>
        <w:rPr>
          <w:rFonts w:asciiTheme="minorHAnsi" w:hAnsiTheme="minorHAnsi" w:cstheme="minorHAnsi"/>
          <w:sz w:val="24"/>
          <w:szCs w:val="24"/>
        </w:rPr>
      </w:pPr>
      <w:r w:rsidRPr="00CB595F">
        <w:rPr>
          <w:rFonts w:asciiTheme="minorHAnsi" w:hAnsiTheme="minorHAnsi" w:cstheme="minorHAnsi"/>
          <w:sz w:val="24"/>
          <w:szCs w:val="24"/>
        </w:rPr>
        <w:t>Hvis</w:t>
      </w:r>
      <w:r w:rsidR="005A1AAD" w:rsidRPr="00CB595F">
        <w:rPr>
          <w:rFonts w:asciiTheme="minorHAnsi" w:hAnsiTheme="minorHAnsi" w:cstheme="minorHAnsi"/>
          <w:sz w:val="24"/>
          <w:szCs w:val="24"/>
        </w:rPr>
        <w:t xml:space="preserve"> der ikke er ressourcer til at dedikere en fuldtidsleder til det foreslåede Centersekretariat, kan det </w:t>
      </w:r>
      <w:r w:rsidRPr="00CB595F">
        <w:rPr>
          <w:rFonts w:asciiTheme="minorHAnsi" w:hAnsiTheme="minorHAnsi" w:cstheme="minorHAnsi"/>
          <w:sz w:val="24"/>
          <w:szCs w:val="24"/>
        </w:rPr>
        <w:t>foreslås, at ledelsesfunktionen varetages f.eks. 20 timer ugentligt.</w:t>
      </w:r>
    </w:p>
    <w:p w14:paraId="6FA4D27B" w14:textId="212BBD02" w:rsidR="00B0304B" w:rsidRPr="00CB595F" w:rsidRDefault="00B0304B" w:rsidP="00C2777D">
      <w:pPr>
        <w:spacing w:after="0"/>
        <w:rPr>
          <w:rFonts w:asciiTheme="minorHAnsi" w:hAnsiTheme="minorHAnsi" w:cstheme="minorHAnsi"/>
          <w:sz w:val="24"/>
          <w:szCs w:val="24"/>
        </w:rPr>
      </w:pPr>
    </w:p>
    <w:p w14:paraId="25FEC72D" w14:textId="284711F9" w:rsidR="00B0304B" w:rsidRPr="00CB595F" w:rsidRDefault="00B0304B" w:rsidP="00C2777D">
      <w:pPr>
        <w:spacing w:after="0"/>
        <w:rPr>
          <w:rFonts w:asciiTheme="minorHAnsi" w:hAnsiTheme="minorHAnsi" w:cstheme="minorHAnsi"/>
          <w:sz w:val="24"/>
          <w:szCs w:val="24"/>
        </w:rPr>
      </w:pPr>
      <w:r w:rsidRPr="00CB595F">
        <w:rPr>
          <w:rFonts w:asciiTheme="minorHAnsi" w:hAnsiTheme="minorHAnsi" w:cstheme="minorHAnsi"/>
          <w:sz w:val="24"/>
          <w:szCs w:val="24"/>
        </w:rPr>
        <w:t>Det afgørende er, at der dedikeres en leder, der har interesse for, og den nødvendige forståelse for</w:t>
      </w:r>
      <w:r w:rsidR="009C0EC8" w:rsidRPr="00CB595F">
        <w:rPr>
          <w:rFonts w:asciiTheme="minorHAnsi" w:hAnsiTheme="minorHAnsi" w:cstheme="minorHAnsi"/>
          <w:sz w:val="24"/>
          <w:szCs w:val="24"/>
        </w:rPr>
        <w:t xml:space="preserve"> vigtigheden af,</w:t>
      </w:r>
      <w:r w:rsidRPr="00CB595F">
        <w:rPr>
          <w:rFonts w:asciiTheme="minorHAnsi" w:hAnsiTheme="minorHAnsi" w:cstheme="minorHAnsi"/>
          <w:sz w:val="24"/>
          <w:szCs w:val="24"/>
        </w:rPr>
        <w:t xml:space="preserve"> de </w:t>
      </w:r>
      <w:r w:rsidR="009C0EC8" w:rsidRPr="00CB595F">
        <w:rPr>
          <w:rFonts w:asciiTheme="minorHAnsi" w:hAnsiTheme="minorHAnsi" w:cstheme="minorHAnsi"/>
          <w:sz w:val="24"/>
          <w:szCs w:val="24"/>
        </w:rPr>
        <w:t xml:space="preserve">fælles </w:t>
      </w:r>
      <w:r w:rsidRPr="00CB595F">
        <w:rPr>
          <w:rFonts w:asciiTheme="minorHAnsi" w:hAnsiTheme="minorHAnsi" w:cstheme="minorHAnsi"/>
          <w:sz w:val="24"/>
          <w:szCs w:val="24"/>
        </w:rPr>
        <w:t>administrative opgaver.</w:t>
      </w:r>
    </w:p>
    <w:p w14:paraId="10B865EF" w14:textId="732FB28F" w:rsidR="00812FF6" w:rsidRPr="00CB595F" w:rsidRDefault="00812FF6" w:rsidP="00C2777D">
      <w:pPr>
        <w:spacing w:after="0"/>
        <w:rPr>
          <w:rFonts w:asciiTheme="minorHAnsi" w:hAnsiTheme="minorHAnsi" w:cstheme="minorHAnsi"/>
          <w:sz w:val="24"/>
          <w:szCs w:val="24"/>
        </w:rPr>
      </w:pPr>
    </w:p>
    <w:p w14:paraId="4B8E0272" w14:textId="262930E9" w:rsidR="00C33DB2" w:rsidRPr="00CB595F" w:rsidRDefault="00C33DB2" w:rsidP="00C2777D">
      <w:pPr>
        <w:spacing w:after="0"/>
        <w:rPr>
          <w:rFonts w:asciiTheme="minorHAnsi" w:hAnsiTheme="minorHAnsi" w:cstheme="minorHAnsi"/>
          <w:sz w:val="24"/>
          <w:szCs w:val="24"/>
        </w:rPr>
      </w:pPr>
      <w:r w:rsidRPr="00CB595F">
        <w:rPr>
          <w:rFonts w:asciiTheme="minorHAnsi" w:hAnsiTheme="minorHAnsi" w:cstheme="minorHAnsi"/>
          <w:sz w:val="24"/>
          <w:szCs w:val="24"/>
        </w:rPr>
        <w:t>Det vurderes ikke nødvendigt at medarbejderne i Centersekretariatet fysisk er placeret samlet.</w:t>
      </w:r>
    </w:p>
    <w:p w14:paraId="0FC004E6" w14:textId="77777777" w:rsidR="00C33DB2" w:rsidRPr="00CB595F" w:rsidRDefault="00C33DB2" w:rsidP="00C2777D">
      <w:pPr>
        <w:spacing w:after="0"/>
        <w:rPr>
          <w:rFonts w:asciiTheme="minorHAnsi" w:hAnsiTheme="minorHAnsi" w:cstheme="minorHAnsi"/>
          <w:sz w:val="24"/>
          <w:szCs w:val="24"/>
        </w:rPr>
      </w:pPr>
    </w:p>
    <w:p w14:paraId="23774BE7" w14:textId="3A9E3BB6" w:rsidR="00812FF6" w:rsidRPr="00CB595F" w:rsidRDefault="00C96019" w:rsidP="00C2777D">
      <w:pPr>
        <w:spacing w:after="0"/>
        <w:rPr>
          <w:rFonts w:asciiTheme="minorHAnsi" w:hAnsiTheme="minorHAnsi" w:cstheme="minorHAnsi"/>
          <w:sz w:val="24"/>
          <w:szCs w:val="24"/>
        </w:rPr>
      </w:pPr>
      <w:r w:rsidRPr="00CB595F">
        <w:rPr>
          <w:rFonts w:asciiTheme="minorHAnsi" w:hAnsiTheme="minorHAnsi" w:cstheme="minorHAnsi"/>
          <w:sz w:val="24"/>
          <w:szCs w:val="24"/>
        </w:rPr>
        <w:t xml:space="preserve">Et særskilt Centersekretariat </w:t>
      </w:r>
      <w:r w:rsidR="00C33DB2" w:rsidRPr="00CB595F">
        <w:rPr>
          <w:rFonts w:asciiTheme="minorHAnsi" w:hAnsiTheme="minorHAnsi" w:cstheme="minorHAnsi"/>
          <w:sz w:val="24"/>
          <w:szCs w:val="24"/>
        </w:rPr>
        <w:t xml:space="preserve">vurderes at </w:t>
      </w:r>
      <w:r w:rsidRPr="00CB595F">
        <w:rPr>
          <w:rFonts w:asciiTheme="minorHAnsi" w:hAnsiTheme="minorHAnsi" w:cstheme="minorHAnsi"/>
          <w:sz w:val="24"/>
          <w:szCs w:val="24"/>
        </w:rPr>
        <w:t>vi</w:t>
      </w:r>
      <w:r w:rsidR="00C33DB2" w:rsidRPr="00CB595F">
        <w:rPr>
          <w:rFonts w:asciiTheme="minorHAnsi" w:hAnsiTheme="minorHAnsi" w:cstheme="minorHAnsi"/>
          <w:sz w:val="24"/>
          <w:szCs w:val="24"/>
        </w:rPr>
        <w:t>l</w:t>
      </w:r>
      <w:r w:rsidRPr="00CB595F">
        <w:rPr>
          <w:rFonts w:asciiTheme="minorHAnsi" w:hAnsiTheme="minorHAnsi" w:cstheme="minorHAnsi"/>
          <w:sz w:val="24"/>
          <w:szCs w:val="24"/>
        </w:rPr>
        <w:t>l</w:t>
      </w:r>
      <w:r w:rsidR="00C33DB2" w:rsidRPr="00CB595F">
        <w:rPr>
          <w:rFonts w:asciiTheme="minorHAnsi" w:hAnsiTheme="minorHAnsi" w:cstheme="minorHAnsi"/>
          <w:sz w:val="24"/>
          <w:szCs w:val="24"/>
        </w:rPr>
        <w:t>e</w:t>
      </w:r>
      <w:r w:rsidRPr="00CB595F">
        <w:rPr>
          <w:rFonts w:asciiTheme="minorHAnsi" w:hAnsiTheme="minorHAnsi" w:cstheme="minorHAnsi"/>
          <w:sz w:val="24"/>
          <w:szCs w:val="24"/>
        </w:rPr>
        <w:t xml:space="preserve"> indebære en lang række fordele, som umiddelbart til fulde overstiger eventuelle ulemper</w:t>
      </w:r>
      <w:r w:rsidR="00B0304B" w:rsidRPr="00CB595F">
        <w:rPr>
          <w:rFonts w:asciiTheme="minorHAnsi" w:hAnsiTheme="minorHAnsi" w:cstheme="minorHAnsi"/>
          <w:sz w:val="24"/>
          <w:szCs w:val="24"/>
        </w:rPr>
        <w:t>, og dermed være mere hensigtsmæssigt i forhold til AMA set som en helhed</w:t>
      </w:r>
      <w:r w:rsidR="00166C40">
        <w:rPr>
          <w:rFonts w:asciiTheme="minorHAnsi" w:hAnsiTheme="minorHAnsi" w:cstheme="minorHAnsi"/>
          <w:sz w:val="24"/>
          <w:szCs w:val="24"/>
        </w:rPr>
        <w:t>, og de bevæggrunde der er for den foreslåede strukturændring.</w:t>
      </w:r>
    </w:p>
    <w:p w14:paraId="4AF6C863" w14:textId="7872673C" w:rsidR="00C96019" w:rsidRPr="00CB595F" w:rsidRDefault="00C96019" w:rsidP="00C2777D">
      <w:pPr>
        <w:spacing w:after="0"/>
        <w:rPr>
          <w:rFonts w:asciiTheme="minorHAnsi" w:hAnsiTheme="minorHAnsi" w:cstheme="minorHAnsi"/>
          <w:sz w:val="24"/>
          <w:szCs w:val="24"/>
        </w:rPr>
      </w:pPr>
    </w:p>
    <w:p w14:paraId="639096C5" w14:textId="77777777" w:rsidR="00011C84" w:rsidRPr="00CB595F" w:rsidRDefault="00C96019" w:rsidP="00C2777D">
      <w:pPr>
        <w:spacing w:after="0"/>
        <w:rPr>
          <w:rFonts w:asciiTheme="minorHAnsi" w:hAnsiTheme="minorHAnsi" w:cstheme="minorHAnsi"/>
          <w:sz w:val="24"/>
          <w:szCs w:val="24"/>
        </w:rPr>
      </w:pPr>
      <w:r w:rsidRPr="00CB595F">
        <w:rPr>
          <w:rFonts w:asciiTheme="minorHAnsi" w:hAnsiTheme="minorHAnsi" w:cstheme="minorHAnsi"/>
          <w:sz w:val="24"/>
          <w:szCs w:val="24"/>
        </w:rPr>
        <w:t xml:space="preserve">Et Centersekretariat vil </w:t>
      </w:r>
      <w:r w:rsidR="00011C84" w:rsidRPr="00CB595F">
        <w:rPr>
          <w:rFonts w:asciiTheme="minorHAnsi" w:hAnsiTheme="minorHAnsi" w:cstheme="minorHAnsi"/>
          <w:sz w:val="24"/>
          <w:szCs w:val="24"/>
        </w:rPr>
        <w:t xml:space="preserve">bl.a. </w:t>
      </w:r>
    </w:p>
    <w:p w14:paraId="2499ED56" w14:textId="68450346" w:rsidR="00011C84" w:rsidRPr="00CB595F" w:rsidRDefault="00011C84"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Kunne frigøre ledelsesmæssige ressourcer, ved at overtage administrative opgaver fra de kommende Centerledere og afdelingsledere.</w:t>
      </w:r>
    </w:p>
    <w:p w14:paraId="57EF70DE" w14:textId="75B844C4" w:rsidR="00C96019" w:rsidRPr="00CB595F" w:rsidRDefault="00011C84"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M</w:t>
      </w:r>
      <w:r w:rsidR="00C96019" w:rsidRPr="00CB595F">
        <w:rPr>
          <w:rFonts w:asciiTheme="minorHAnsi" w:hAnsiTheme="minorHAnsi" w:cstheme="minorHAnsi"/>
          <w:sz w:val="24"/>
          <w:szCs w:val="24"/>
        </w:rPr>
        <w:t>ere hensigtsmæssigt kunne være administrativ støttefunktion</w:t>
      </w:r>
      <w:r w:rsidR="00166C40">
        <w:rPr>
          <w:rFonts w:asciiTheme="minorHAnsi" w:hAnsiTheme="minorHAnsi" w:cstheme="minorHAnsi"/>
          <w:sz w:val="24"/>
          <w:szCs w:val="24"/>
        </w:rPr>
        <w:t xml:space="preserve"> for alle Centrene</w:t>
      </w:r>
      <w:r w:rsidR="00C96019" w:rsidRPr="00CB595F">
        <w:rPr>
          <w:rFonts w:asciiTheme="minorHAnsi" w:hAnsiTheme="minorHAnsi" w:cstheme="minorHAnsi"/>
          <w:sz w:val="24"/>
          <w:szCs w:val="24"/>
        </w:rPr>
        <w:t xml:space="preserve">, </w:t>
      </w:r>
      <w:r w:rsidR="00166C40">
        <w:rPr>
          <w:rFonts w:asciiTheme="minorHAnsi" w:hAnsiTheme="minorHAnsi" w:cstheme="minorHAnsi"/>
          <w:sz w:val="24"/>
          <w:szCs w:val="24"/>
        </w:rPr>
        <w:t>ligesom</w:t>
      </w:r>
      <w:r w:rsidR="00C96019" w:rsidRPr="00CB595F">
        <w:rPr>
          <w:rFonts w:asciiTheme="minorHAnsi" w:hAnsiTheme="minorHAnsi" w:cstheme="minorHAnsi"/>
          <w:sz w:val="24"/>
          <w:szCs w:val="24"/>
        </w:rPr>
        <w:t xml:space="preserve"> der ikke vil kunne opstå utilsigtede interessekonflikter mellem, og suboptimering i forhold til, de enkelte Centre</w:t>
      </w:r>
      <w:r w:rsidR="00C33DB2" w:rsidRPr="00CB595F">
        <w:rPr>
          <w:rFonts w:asciiTheme="minorHAnsi" w:hAnsiTheme="minorHAnsi" w:cstheme="minorHAnsi"/>
          <w:sz w:val="24"/>
          <w:szCs w:val="24"/>
        </w:rPr>
        <w:t>.</w:t>
      </w:r>
    </w:p>
    <w:p w14:paraId="3F4D1C3A" w14:textId="11146AAE" w:rsidR="00B0304B" w:rsidRPr="00CB595F" w:rsidRDefault="00011C84"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lastRenderedPageBreak/>
        <w:t>K</w:t>
      </w:r>
      <w:r w:rsidR="00B0304B" w:rsidRPr="00CB595F">
        <w:rPr>
          <w:rFonts w:asciiTheme="minorHAnsi" w:hAnsiTheme="minorHAnsi" w:cstheme="minorHAnsi"/>
          <w:sz w:val="24"/>
          <w:szCs w:val="24"/>
        </w:rPr>
        <w:t xml:space="preserve">unne reducere sårbarheden ved </w:t>
      </w:r>
      <w:r w:rsidR="00C33DB2" w:rsidRPr="00CB595F">
        <w:rPr>
          <w:rFonts w:asciiTheme="minorHAnsi" w:hAnsiTheme="minorHAnsi" w:cstheme="minorHAnsi"/>
          <w:sz w:val="24"/>
          <w:szCs w:val="24"/>
        </w:rPr>
        <w:t xml:space="preserve">f.eks. </w:t>
      </w:r>
      <w:r w:rsidR="00B0304B" w:rsidRPr="00CB595F">
        <w:rPr>
          <w:rFonts w:asciiTheme="minorHAnsi" w:hAnsiTheme="minorHAnsi" w:cstheme="minorHAnsi"/>
          <w:sz w:val="24"/>
          <w:szCs w:val="24"/>
        </w:rPr>
        <w:t>afgang og (langtids-)sygemeldinger</w:t>
      </w:r>
      <w:r w:rsidRPr="00CB595F">
        <w:rPr>
          <w:rFonts w:asciiTheme="minorHAnsi" w:hAnsiTheme="minorHAnsi" w:cstheme="minorHAnsi"/>
          <w:sz w:val="24"/>
          <w:szCs w:val="24"/>
        </w:rPr>
        <w:t xml:space="preserve"> blandt </w:t>
      </w:r>
      <w:r w:rsidR="00166C40">
        <w:rPr>
          <w:rFonts w:asciiTheme="minorHAnsi" w:hAnsiTheme="minorHAnsi" w:cstheme="minorHAnsi"/>
          <w:sz w:val="24"/>
          <w:szCs w:val="24"/>
        </w:rPr>
        <w:t xml:space="preserve">de </w:t>
      </w:r>
      <w:r w:rsidRPr="00CB595F">
        <w:rPr>
          <w:rFonts w:asciiTheme="minorHAnsi" w:hAnsiTheme="minorHAnsi" w:cstheme="minorHAnsi"/>
          <w:sz w:val="24"/>
          <w:szCs w:val="24"/>
        </w:rPr>
        <w:t>administrative medarbejdere (</w:t>
      </w:r>
      <w:r w:rsidR="009C0EC8" w:rsidRPr="00CB595F">
        <w:rPr>
          <w:rFonts w:asciiTheme="minorHAnsi" w:hAnsiTheme="minorHAnsi" w:cstheme="minorHAnsi"/>
          <w:sz w:val="24"/>
          <w:szCs w:val="24"/>
        </w:rPr>
        <w:t>backup</w:t>
      </w:r>
      <w:r w:rsidRPr="00CB595F">
        <w:rPr>
          <w:rFonts w:asciiTheme="minorHAnsi" w:hAnsiTheme="minorHAnsi" w:cstheme="minorHAnsi"/>
          <w:sz w:val="24"/>
          <w:szCs w:val="24"/>
        </w:rPr>
        <w:t xml:space="preserve">, overlap og mulighed for umiddelbar </w:t>
      </w:r>
      <w:r w:rsidR="009C0EC8" w:rsidRPr="00CB595F">
        <w:rPr>
          <w:rFonts w:asciiTheme="minorHAnsi" w:hAnsiTheme="minorHAnsi" w:cstheme="minorHAnsi"/>
          <w:sz w:val="24"/>
          <w:szCs w:val="24"/>
        </w:rPr>
        <w:t>overtagelse af arbejdsopgaver</w:t>
      </w:r>
      <w:r w:rsidRPr="00CB595F">
        <w:rPr>
          <w:rFonts w:asciiTheme="minorHAnsi" w:hAnsiTheme="minorHAnsi" w:cstheme="minorHAnsi"/>
          <w:sz w:val="24"/>
          <w:szCs w:val="24"/>
        </w:rPr>
        <w:t>)</w:t>
      </w:r>
    </w:p>
    <w:p w14:paraId="706791F2" w14:textId="3FF60286" w:rsidR="00B0304B" w:rsidRPr="00CB595F" w:rsidRDefault="00011C84"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O</w:t>
      </w:r>
      <w:r w:rsidR="00B0304B" w:rsidRPr="00CB595F">
        <w:rPr>
          <w:rFonts w:asciiTheme="minorHAnsi" w:hAnsiTheme="minorHAnsi" w:cstheme="minorHAnsi"/>
          <w:sz w:val="24"/>
          <w:szCs w:val="24"/>
        </w:rPr>
        <w:t>ptimer</w:t>
      </w:r>
      <w:r w:rsidRPr="00CB595F">
        <w:rPr>
          <w:rFonts w:asciiTheme="minorHAnsi" w:hAnsiTheme="minorHAnsi" w:cstheme="minorHAnsi"/>
          <w:sz w:val="24"/>
          <w:szCs w:val="24"/>
        </w:rPr>
        <w:t>e</w:t>
      </w:r>
      <w:r w:rsidR="00B0304B" w:rsidRPr="00CB595F">
        <w:rPr>
          <w:rFonts w:asciiTheme="minorHAnsi" w:hAnsiTheme="minorHAnsi" w:cstheme="minorHAnsi"/>
          <w:sz w:val="24"/>
          <w:szCs w:val="24"/>
        </w:rPr>
        <w:t xml:space="preserve"> af opgavevaretagelsen, så der ikke udføres sammenlignelige opgaver i de enkelte Centre/afdelinger, hvorved f.eks. ”dobbeltarbejde” undgås.</w:t>
      </w:r>
    </w:p>
    <w:p w14:paraId="1203C3F9" w14:textId="76510A62" w:rsidR="000D500D" w:rsidRPr="00CB595F" w:rsidRDefault="00011C84"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Sikre, at d</w:t>
      </w:r>
      <w:r w:rsidR="00C33DB2" w:rsidRPr="00CB595F">
        <w:rPr>
          <w:rFonts w:asciiTheme="minorHAnsi" w:hAnsiTheme="minorHAnsi" w:cstheme="minorHAnsi"/>
          <w:sz w:val="24"/>
          <w:szCs w:val="24"/>
        </w:rPr>
        <w:t>er i langt højere grad</w:t>
      </w:r>
      <w:r w:rsidRPr="00CB595F">
        <w:rPr>
          <w:rFonts w:asciiTheme="minorHAnsi" w:hAnsiTheme="minorHAnsi" w:cstheme="minorHAnsi"/>
          <w:sz w:val="24"/>
          <w:szCs w:val="24"/>
        </w:rPr>
        <w:t xml:space="preserve"> vil</w:t>
      </w:r>
      <w:r w:rsidR="00C33DB2" w:rsidRPr="00CB595F">
        <w:rPr>
          <w:rFonts w:asciiTheme="minorHAnsi" w:hAnsiTheme="minorHAnsi" w:cstheme="minorHAnsi"/>
          <w:sz w:val="24"/>
          <w:szCs w:val="24"/>
        </w:rPr>
        <w:t xml:space="preserve"> blive en ”ensartethed” i forhold til udmøntningen af administrative procedurer og arbejdsgange</w:t>
      </w:r>
      <w:r w:rsidR="009C0EC8" w:rsidRPr="00CB595F">
        <w:rPr>
          <w:rFonts w:asciiTheme="minorHAnsi" w:hAnsiTheme="minorHAnsi" w:cstheme="minorHAnsi"/>
          <w:sz w:val="24"/>
          <w:szCs w:val="24"/>
        </w:rPr>
        <w:t>, herunder Randers Kommunes interne retningslinjer for fravær m.v.</w:t>
      </w:r>
    </w:p>
    <w:p w14:paraId="1E084AEA" w14:textId="2DA13CFB" w:rsidR="009C0EC8" w:rsidRPr="00CB595F" w:rsidRDefault="009C0EC8" w:rsidP="00C2777D">
      <w:pPr>
        <w:pStyle w:val="Listeafsnit"/>
        <w:numPr>
          <w:ilvl w:val="0"/>
          <w:numId w:val="7"/>
        </w:numPr>
        <w:spacing w:after="0"/>
        <w:rPr>
          <w:rFonts w:asciiTheme="minorHAnsi" w:hAnsiTheme="minorHAnsi" w:cstheme="minorHAnsi"/>
          <w:sz w:val="24"/>
          <w:szCs w:val="24"/>
        </w:rPr>
      </w:pPr>
      <w:r w:rsidRPr="00CB595F">
        <w:rPr>
          <w:rFonts w:asciiTheme="minorHAnsi" w:hAnsiTheme="minorHAnsi" w:cstheme="minorHAnsi"/>
          <w:sz w:val="24"/>
          <w:szCs w:val="24"/>
        </w:rPr>
        <w:t>Afklare konkrete spørgsmål fra medarbejderne om f.eks. frihed med/uden løn, orlov, mulighederne for lægebesøg i arbejdstiden, retningslinjerne for receptioner og jubilæer</w:t>
      </w:r>
    </w:p>
    <w:p w14:paraId="516E17DC" w14:textId="77777777" w:rsidR="000D500D" w:rsidRPr="00CB595F" w:rsidRDefault="000D500D" w:rsidP="00C2777D">
      <w:pPr>
        <w:spacing w:after="0"/>
        <w:rPr>
          <w:rFonts w:asciiTheme="minorHAnsi" w:hAnsiTheme="minorHAnsi" w:cstheme="minorHAnsi"/>
          <w:sz w:val="24"/>
          <w:szCs w:val="24"/>
        </w:rPr>
      </w:pPr>
    </w:p>
    <w:p w14:paraId="38F31B29" w14:textId="02499F09" w:rsidR="00812FF6" w:rsidRPr="00CB595F" w:rsidRDefault="00812FF6" w:rsidP="00C2777D">
      <w:pPr>
        <w:spacing w:after="0"/>
        <w:rPr>
          <w:rFonts w:asciiTheme="minorHAnsi" w:hAnsiTheme="minorHAnsi" w:cstheme="minorHAnsi"/>
          <w:sz w:val="24"/>
          <w:szCs w:val="24"/>
        </w:rPr>
      </w:pPr>
      <w:r w:rsidRPr="00CB595F">
        <w:rPr>
          <w:rFonts w:asciiTheme="minorHAnsi" w:hAnsiTheme="minorHAnsi" w:cstheme="minorHAnsi"/>
          <w:sz w:val="24"/>
          <w:szCs w:val="24"/>
        </w:rPr>
        <w:t xml:space="preserve">Centersekretariatets leder også kan være </w:t>
      </w:r>
      <w:r w:rsidR="00B0304B" w:rsidRPr="00CB595F">
        <w:rPr>
          <w:rFonts w:asciiTheme="minorHAnsi" w:hAnsiTheme="minorHAnsi" w:cstheme="minorHAnsi"/>
          <w:sz w:val="24"/>
          <w:szCs w:val="24"/>
        </w:rPr>
        <w:t>ansvarlig</w:t>
      </w:r>
      <w:r w:rsidRPr="00CB595F">
        <w:rPr>
          <w:rFonts w:asciiTheme="minorHAnsi" w:hAnsiTheme="minorHAnsi" w:cstheme="minorHAnsi"/>
          <w:sz w:val="24"/>
          <w:szCs w:val="24"/>
        </w:rPr>
        <w:t xml:space="preserve"> for en reception / </w:t>
      </w:r>
      <w:r w:rsidR="00B0304B" w:rsidRPr="00CB595F">
        <w:rPr>
          <w:rFonts w:asciiTheme="minorHAnsi" w:hAnsiTheme="minorHAnsi" w:cstheme="minorHAnsi"/>
          <w:sz w:val="24"/>
          <w:szCs w:val="24"/>
        </w:rPr>
        <w:t>m</w:t>
      </w:r>
      <w:r w:rsidRPr="00CB595F">
        <w:rPr>
          <w:rFonts w:asciiTheme="minorHAnsi" w:hAnsiTheme="minorHAnsi" w:cstheme="minorHAnsi"/>
          <w:sz w:val="24"/>
          <w:szCs w:val="24"/>
        </w:rPr>
        <w:t xml:space="preserve">odtagelse </w:t>
      </w:r>
    </w:p>
    <w:p w14:paraId="25FE1500" w14:textId="5F3C8996" w:rsidR="000D500D" w:rsidRPr="00CB595F" w:rsidRDefault="000D500D" w:rsidP="00C2777D">
      <w:pPr>
        <w:spacing w:after="0"/>
        <w:rPr>
          <w:rFonts w:asciiTheme="minorHAnsi" w:hAnsiTheme="minorHAnsi" w:cstheme="minorHAnsi"/>
          <w:sz w:val="24"/>
          <w:szCs w:val="24"/>
        </w:rPr>
      </w:pPr>
    </w:p>
    <w:p w14:paraId="307728C5" w14:textId="786F7CE0" w:rsidR="00C33DB2" w:rsidRPr="00CB595F" w:rsidRDefault="00C33DB2" w:rsidP="00C2777D">
      <w:pPr>
        <w:spacing w:after="0"/>
        <w:rPr>
          <w:rFonts w:asciiTheme="minorHAnsi" w:hAnsiTheme="minorHAnsi" w:cstheme="minorHAnsi"/>
          <w:sz w:val="24"/>
          <w:szCs w:val="24"/>
        </w:rPr>
      </w:pPr>
      <w:r w:rsidRPr="00CB595F">
        <w:rPr>
          <w:rFonts w:asciiTheme="minorHAnsi" w:hAnsiTheme="minorHAnsi" w:cstheme="minorHAnsi"/>
          <w:sz w:val="24"/>
          <w:szCs w:val="24"/>
        </w:rPr>
        <w:t xml:space="preserve">Som </w:t>
      </w:r>
      <w:r w:rsidR="00CB595F">
        <w:rPr>
          <w:rFonts w:asciiTheme="minorHAnsi" w:hAnsiTheme="minorHAnsi" w:cstheme="minorHAnsi"/>
          <w:sz w:val="24"/>
          <w:szCs w:val="24"/>
        </w:rPr>
        <w:t xml:space="preserve">yderligere </w:t>
      </w:r>
      <w:r w:rsidRPr="00CB595F">
        <w:rPr>
          <w:rFonts w:asciiTheme="minorHAnsi" w:hAnsiTheme="minorHAnsi" w:cstheme="minorHAnsi"/>
          <w:sz w:val="24"/>
          <w:szCs w:val="24"/>
        </w:rPr>
        <w:t>eksempler på opgaver der med fordel kan varetages af et Centersekretariat kan</w:t>
      </w:r>
      <w:r w:rsidR="00CB595F">
        <w:rPr>
          <w:rFonts w:asciiTheme="minorHAnsi" w:hAnsiTheme="minorHAnsi" w:cstheme="minorHAnsi"/>
          <w:sz w:val="24"/>
          <w:szCs w:val="24"/>
        </w:rPr>
        <w:t xml:space="preserve"> </w:t>
      </w:r>
      <w:r w:rsidRPr="00CB595F">
        <w:rPr>
          <w:rFonts w:asciiTheme="minorHAnsi" w:hAnsiTheme="minorHAnsi" w:cstheme="minorHAnsi"/>
          <w:sz w:val="24"/>
          <w:szCs w:val="24"/>
        </w:rPr>
        <w:t>nævnes (listen er ikke udtømmende)</w:t>
      </w:r>
      <w:r w:rsidR="009C0EC8" w:rsidRPr="00CB595F">
        <w:rPr>
          <w:rFonts w:asciiTheme="minorHAnsi" w:hAnsiTheme="minorHAnsi" w:cstheme="minorHAnsi"/>
          <w:sz w:val="24"/>
          <w:szCs w:val="24"/>
        </w:rPr>
        <w:t>:</w:t>
      </w:r>
    </w:p>
    <w:p w14:paraId="622A92BB" w14:textId="77777777" w:rsidR="009C0EC8" w:rsidRPr="00CB595F" w:rsidRDefault="009C0EC8" w:rsidP="00C2777D">
      <w:pPr>
        <w:spacing w:after="0"/>
        <w:rPr>
          <w:rFonts w:asciiTheme="minorHAnsi" w:hAnsiTheme="minorHAnsi" w:cstheme="minorHAnsi"/>
          <w:sz w:val="24"/>
          <w:szCs w:val="24"/>
        </w:rPr>
      </w:pPr>
    </w:p>
    <w:p w14:paraId="3B666173" w14:textId="6AC19560" w:rsidR="00B20404" w:rsidRPr="00CB595F" w:rsidRDefault="00C33DB2" w:rsidP="00C2777D">
      <w:pPr>
        <w:spacing w:after="0"/>
        <w:rPr>
          <w:rFonts w:asciiTheme="minorHAnsi" w:hAnsiTheme="minorHAnsi" w:cstheme="minorHAnsi"/>
          <w:sz w:val="24"/>
          <w:szCs w:val="24"/>
        </w:rPr>
      </w:pPr>
      <w:r w:rsidRPr="00CB595F">
        <w:rPr>
          <w:rFonts w:asciiTheme="minorHAnsi" w:hAnsiTheme="minorHAnsi" w:cstheme="minorHAnsi"/>
          <w:sz w:val="24"/>
          <w:szCs w:val="24"/>
        </w:rPr>
        <w:t>O</w:t>
      </w:r>
      <w:r w:rsidR="00B20404" w:rsidRPr="00CB595F">
        <w:rPr>
          <w:rFonts w:asciiTheme="minorHAnsi" w:hAnsiTheme="minorHAnsi" w:cstheme="minorHAnsi"/>
          <w:sz w:val="24"/>
          <w:szCs w:val="24"/>
        </w:rPr>
        <w:t xml:space="preserve">pgaver der </w:t>
      </w:r>
      <w:r w:rsidR="009C0EC8" w:rsidRPr="00CB595F">
        <w:rPr>
          <w:rFonts w:asciiTheme="minorHAnsi" w:hAnsiTheme="minorHAnsi" w:cstheme="minorHAnsi"/>
          <w:sz w:val="24"/>
          <w:szCs w:val="24"/>
        </w:rPr>
        <w:t xml:space="preserve">fremadrettet </w:t>
      </w:r>
      <w:r w:rsidR="00B20404" w:rsidRPr="00CB595F">
        <w:rPr>
          <w:rFonts w:asciiTheme="minorHAnsi" w:hAnsiTheme="minorHAnsi" w:cstheme="minorHAnsi"/>
          <w:sz w:val="24"/>
          <w:szCs w:val="24"/>
        </w:rPr>
        <w:t xml:space="preserve">kan overtages fra </w:t>
      </w:r>
      <w:r w:rsidR="009C0EC8" w:rsidRPr="00CB595F">
        <w:rPr>
          <w:rFonts w:asciiTheme="minorHAnsi" w:hAnsiTheme="minorHAnsi" w:cstheme="minorHAnsi"/>
          <w:sz w:val="24"/>
          <w:szCs w:val="24"/>
        </w:rPr>
        <w:t>Centerledere og afdelingsledere</w:t>
      </w:r>
    </w:p>
    <w:p w14:paraId="787DECBE" w14:textId="6B64D83A" w:rsidR="00B20404" w:rsidRPr="00CB595F" w:rsidRDefault="00B20404"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 xml:space="preserve">Sygemelding </w:t>
      </w:r>
      <w:r w:rsidR="009C0EC8" w:rsidRPr="00CB595F">
        <w:rPr>
          <w:rFonts w:asciiTheme="minorHAnsi" w:hAnsiTheme="minorHAnsi" w:cstheme="minorHAnsi"/>
          <w:sz w:val="24"/>
          <w:szCs w:val="24"/>
        </w:rPr>
        <w:t xml:space="preserve">og </w:t>
      </w:r>
      <w:r w:rsidRPr="00CB595F">
        <w:rPr>
          <w:rFonts w:asciiTheme="minorHAnsi" w:hAnsiTheme="minorHAnsi" w:cstheme="minorHAnsi"/>
          <w:sz w:val="24"/>
          <w:szCs w:val="24"/>
        </w:rPr>
        <w:t>raskmelding – opkald og registrering for alle afdelinger.</w:t>
      </w:r>
    </w:p>
    <w:p w14:paraId="425634F6" w14:textId="3068E2BE" w:rsidR="00B20404" w:rsidRPr="00CB595F" w:rsidRDefault="00B20404"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 xml:space="preserve">Almindelig ferieregistrering og kontrol </w:t>
      </w:r>
      <w:r w:rsidR="00CB595F" w:rsidRPr="00CB595F">
        <w:rPr>
          <w:rFonts w:asciiTheme="minorHAnsi" w:hAnsiTheme="minorHAnsi" w:cstheme="minorHAnsi"/>
          <w:sz w:val="24"/>
          <w:szCs w:val="24"/>
        </w:rPr>
        <w:t>heraf</w:t>
      </w:r>
      <w:r w:rsidRPr="00CB595F">
        <w:rPr>
          <w:rFonts w:asciiTheme="minorHAnsi" w:hAnsiTheme="minorHAnsi" w:cstheme="minorHAnsi"/>
          <w:sz w:val="24"/>
          <w:szCs w:val="24"/>
        </w:rPr>
        <w:t xml:space="preserve"> </w:t>
      </w:r>
    </w:p>
    <w:p w14:paraId="6CCF8845" w14:textId="04C2167B" w:rsidR="00B20404" w:rsidRPr="00CB595F" w:rsidRDefault="00CB595F"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G</w:t>
      </w:r>
      <w:r w:rsidR="00B20404" w:rsidRPr="00CB595F">
        <w:rPr>
          <w:rFonts w:asciiTheme="minorHAnsi" w:hAnsiTheme="minorHAnsi" w:cstheme="minorHAnsi"/>
          <w:sz w:val="24"/>
          <w:szCs w:val="24"/>
        </w:rPr>
        <w:t>odkendelse</w:t>
      </w:r>
      <w:r w:rsidRPr="00CB595F">
        <w:rPr>
          <w:rFonts w:asciiTheme="minorHAnsi" w:hAnsiTheme="minorHAnsi" w:cstheme="minorHAnsi"/>
          <w:sz w:val="24"/>
          <w:szCs w:val="24"/>
        </w:rPr>
        <w:t xml:space="preserve"> af kørsel</w:t>
      </w:r>
    </w:p>
    <w:p w14:paraId="5510778B" w14:textId="5DD9BDEC" w:rsidR="009465AF" w:rsidRPr="00CB595F" w:rsidRDefault="009465AF"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 xml:space="preserve">PC-rul / årshjul </w:t>
      </w:r>
    </w:p>
    <w:p w14:paraId="0557E29A" w14:textId="2CC3BF75" w:rsidR="009465AF" w:rsidRPr="00CB595F" w:rsidRDefault="009465AF"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 xml:space="preserve">Samlet </w:t>
      </w:r>
      <w:r w:rsidR="009C0EC8" w:rsidRPr="00CB595F">
        <w:rPr>
          <w:rFonts w:asciiTheme="minorHAnsi" w:hAnsiTheme="minorHAnsi" w:cstheme="minorHAnsi"/>
          <w:sz w:val="24"/>
          <w:szCs w:val="24"/>
        </w:rPr>
        <w:t xml:space="preserve">oversigt over </w:t>
      </w:r>
      <w:r w:rsidRPr="00CB595F">
        <w:rPr>
          <w:rFonts w:asciiTheme="minorHAnsi" w:hAnsiTheme="minorHAnsi" w:cstheme="minorHAnsi"/>
          <w:sz w:val="24"/>
          <w:szCs w:val="24"/>
        </w:rPr>
        <w:t>af IT</w:t>
      </w:r>
      <w:r w:rsidR="009C0EC8" w:rsidRPr="00CB595F">
        <w:rPr>
          <w:rFonts w:asciiTheme="minorHAnsi" w:hAnsiTheme="minorHAnsi" w:cstheme="minorHAnsi"/>
          <w:sz w:val="24"/>
          <w:szCs w:val="24"/>
        </w:rPr>
        <w:t>-</w:t>
      </w:r>
      <w:r w:rsidRPr="00CB595F">
        <w:rPr>
          <w:rFonts w:asciiTheme="minorHAnsi" w:hAnsiTheme="minorHAnsi" w:cstheme="minorHAnsi"/>
          <w:sz w:val="24"/>
          <w:szCs w:val="24"/>
        </w:rPr>
        <w:t>udstyr</w:t>
      </w:r>
    </w:p>
    <w:p w14:paraId="7B23EEAB" w14:textId="440409A5" w:rsidR="009465AF" w:rsidRDefault="009465AF" w:rsidP="00C2777D">
      <w:pPr>
        <w:pStyle w:val="Listeafsnit"/>
        <w:numPr>
          <w:ilvl w:val="0"/>
          <w:numId w:val="4"/>
        </w:numPr>
        <w:spacing w:after="0"/>
        <w:rPr>
          <w:rFonts w:asciiTheme="minorHAnsi" w:hAnsiTheme="minorHAnsi" w:cstheme="minorHAnsi"/>
          <w:sz w:val="24"/>
          <w:szCs w:val="24"/>
        </w:rPr>
      </w:pPr>
      <w:r w:rsidRPr="00CB595F">
        <w:rPr>
          <w:rFonts w:asciiTheme="minorHAnsi" w:hAnsiTheme="minorHAnsi" w:cstheme="minorHAnsi"/>
          <w:sz w:val="24"/>
          <w:szCs w:val="24"/>
        </w:rPr>
        <w:t>Indgåelse / opdatering af forhåndsaftaler</w:t>
      </w:r>
      <w:r w:rsidR="009C0EC8" w:rsidRPr="00CB595F">
        <w:rPr>
          <w:rFonts w:asciiTheme="minorHAnsi" w:hAnsiTheme="minorHAnsi" w:cstheme="minorHAnsi"/>
          <w:sz w:val="24"/>
          <w:szCs w:val="24"/>
        </w:rPr>
        <w:t xml:space="preserve"> (løn)</w:t>
      </w:r>
    </w:p>
    <w:p w14:paraId="69F2E25E" w14:textId="29DB6980" w:rsidR="00166C40" w:rsidRPr="00CB595F" w:rsidRDefault="00166C40" w:rsidP="00C2777D">
      <w:pPr>
        <w:pStyle w:val="Listeafsnit"/>
        <w:numPr>
          <w:ilvl w:val="0"/>
          <w:numId w:val="4"/>
        </w:numPr>
        <w:spacing w:after="0"/>
        <w:rPr>
          <w:rFonts w:asciiTheme="minorHAnsi" w:hAnsiTheme="minorHAnsi" w:cstheme="minorHAnsi"/>
          <w:sz w:val="24"/>
          <w:szCs w:val="24"/>
        </w:rPr>
      </w:pPr>
      <w:r>
        <w:rPr>
          <w:rFonts w:asciiTheme="minorHAnsi" w:hAnsiTheme="minorHAnsi" w:cstheme="minorHAnsi"/>
          <w:sz w:val="24"/>
          <w:szCs w:val="24"/>
        </w:rPr>
        <w:t>Øvrige rent administrative opgaver ledelsen pt. varetager</w:t>
      </w:r>
    </w:p>
    <w:p w14:paraId="4B74C470" w14:textId="59A0DEC4" w:rsidR="009C0EC8" w:rsidRPr="00CB595F" w:rsidRDefault="009C0EC8" w:rsidP="00C2777D">
      <w:pPr>
        <w:spacing w:after="0"/>
        <w:rPr>
          <w:rFonts w:asciiTheme="minorHAnsi" w:hAnsiTheme="minorHAnsi" w:cstheme="minorHAnsi"/>
          <w:sz w:val="24"/>
          <w:szCs w:val="24"/>
        </w:rPr>
      </w:pPr>
    </w:p>
    <w:p w14:paraId="0B8EFC7E" w14:textId="68F3F8E6" w:rsidR="009C0EC8" w:rsidRPr="00CB595F" w:rsidRDefault="009C0EC8" w:rsidP="00C2777D">
      <w:pPr>
        <w:spacing w:after="0"/>
        <w:rPr>
          <w:rFonts w:asciiTheme="minorHAnsi" w:hAnsiTheme="minorHAnsi" w:cstheme="minorHAnsi"/>
          <w:sz w:val="24"/>
          <w:szCs w:val="24"/>
          <w:u w:val="single"/>
        </w:rPr>
      </w:pPr>
      <w:r w:rsidRPr="00CB595F">
        <w:rPr>
          <w:rFonts w:asciiTheme="minorHAnsi" w:hAnsiTheme="minorHAnsi" w:cstheme="minorHAnsi"/>
          <w:sz w:val="24"/>
          <w:szCs w:val="24"/>
          <w:u w:val="single"/>
        </w:rPr>
        <w:t>Øvrigt i forhold til den foreslåede strukturændring</w:t>
      </w:r>
    </w:p>
    <w:p w14:paraId="4DFA5A8A" w14:textId="77777777" w:rsidR="009C0EC8" w:rsidRPr="00CB595F" w:rsidRDefault="009C0EC8" w:rsidP="00C2777D">
      <w:pPr>
        <w:spacing w:after="0"/>
        <w:rPr>
          <w:rFonts w:asciiTheme="minorHAnsi" w:hAnsiTheme="minorHAnsi" w:cstheme="minorHAnsi"/>
          <w:b/>
          <w:bCs/>
          <w:sz w:val="24"/>
          <w:szCs w:val="24"/>
        </w:rPr>
      </w:pPr>
    </w:p>
    <w:p w14:paraId="5EA16B27" w14:textId="75B475D6" w:rsidR="00B20404" w:rsidRPr="00CB595F" w:rsidRDefault="00CB595F" w:rsidP="00C2777D">
      <w:pPr>
        <w:spacing w:after="0"/>
        <w:rPr>
          <w:rFonts w:asciiTheme="minorHAnsi" w:hAnsiTheme="minorHAnsi" w:cstheme="minorHAnsi"/>
          <w:b/>
          <w:bCs/>
          <w:sz w:val="24"/>
          <w:szCs w:val="24"/>
        </w:rPr>
      </w:pPr>
      <w:r>
        <w:rPr>
          <w:rFonts w:asciiTheme="minorHAnsi" w:hAnsiTheme="minorHAnsi" w:cstheme="minorHAnsi"/>
          <w:sz w:val="24"/>
          <w:szCs w:val="24"/>
        </w:rPr>
        <w:t xml:space="preserve">Der skal gøres opmærksom på, at </w:t>
      </w:r>
      <w:r w:rsidR="00B20404" w:rsidRPr="00CB595F">
        <w:rPr>
          <w:rFonts w:asciiTheme="minorHAnsi" w:hAnsiTheme="minorHAnsi" w:cstheme="minorHAnsi"/>
          <w:sz w:val="24"/>
          <w:szCs w:val="24"/>
        </w:rPr>
        <w:t xml:space="preserve">Ydelseskontoret har en anden arbejdstid end Jobcenteret </w:t>
      </w:r>
      <w:r w:rsidR="009C0EC8" w:rsidRPr="00CB595F">
        <w:rPr>
          <w:rFonts w:asciiTheme="minorHAnsi" w:hAnsiTheme="minorHAnsi" w:cstheme="minorHAnsi"/>
          <w:sz w:val="24"/>
          <w:szCs w:val="24"/>
        </w:rPr>
        <w:t xml:space="preserve">og </w:t>
      </w:r>
      <w:r w:rsidR="00B20404" w:rsidRPr="00CB595F">
        <w:rPr>
          <w:rFonts w:asciiTheme="minorHAnsi" w:hAnsiTheme="minorHAnsi" w:cstheme="minorHAnsi"/>
          <w:sz w:val="24"/>
          <w:szCs w:val="24"/>
        </w:rPr>
        <w:t>Borgerservice</w:t>
      </w:r>
      <w:r>
        <w:rPr>
          <w:rFonts w:asciiTheme="minorHAnsi" w:hAnsiTheme="minorHAnsi" w:cstheme="minorHAnsi"/>
          <w:sz w:val="24"/>
          <w:szCs w:val="24"/>
        </w:rPr>
        <w:t>.</w:t>
      </w:r>
    </w:p>
    <w:sectPr w:rsidR="00B20404" w:rsidRPr="00CB595F" w:rsidSect="000D5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40D"/>
    <w:multiLevelType w:val="hybridMultilevel"/>
    <w:tmpl w:val="1DCA5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B63CD5"/>
    <w:multiLevelType w:val="hybridMultilevel"/>
    <w:tmpl w:val="D10C4A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BA2CB8"/>
    <w:multiLevelType w:val="hybridMultilevel"/>
    <w:tmpl w:val="6F127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195963"/>
    <w:multiLevelType w:val="hybridMultilevel"/>
    <w:tmpl w:val="5CCA04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1BF5F83"/>
    <w:multiLevelType w:val="hybridMultilevel"/>
    <w:tmpl w:val="CAB626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8947636">
    <w:abstractNumId w:val="6"/>
  </w:num>
  <w:num w:numId="2" w16cid:durableId="1922175648">
    <w:abstractNumId w:val="4"/>
  </w:num>
  <w:num w:numId="3" w16cid:durableId="414014577">
    <w:abstractNumId w:val="1"/>
  </w:num>
  <w:num w:numId="4" w16cid:durableId="552424044">
    <w:abstractNumId w:val="2"/>
  </w:num>
  <w:num w:numId="5" w16cid:durableId="1385448293">
    <w:abstractNumId w:val="3"/>
  </w:num>
  <w:num w:numId="6" w16cid:durableId="9380821">
    <w:abstractNumId w:val="5"/>
  </w:num>
  <w:num w:numId="7" w16cid:durableId="7818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04"/>
    <w:rsid w:val="00000197"/>
    <w:rsid w:val="00011C84"/>
    <w:rsid w:val="00026A2F"/>
    <w:rsid w:val="00036DE3"/>
    <w:rsid w:val="00054019"/>
    <w:rsid w:val="000709EE"/>
    <w:rsid w:val="000936E1"/>
    <w:rsid w:val="000D2EDD"/>
    <w:rsid w:val="000D500D"/>
    <w:rsid w:val="000F1719"/>
    <w:rsid w:val="00166C40"/>
    <w:rsid w:val="0017025C"/>
    <w:rsid w:val="001C3517"/>
    <w:rsid w:val="00214D20"/>
    <w:rsid w:val="00220F62"/>
    <w:rsid w:val="00231828"/>
    <w:rsid w:val="0023182F"/>
    <w:rsid w:val="00243D7F"/>
    <w:rsid w:val="002514C0"/>
    <w:rsid w:val="00252747"/>
    <w:rsid w:val="00276922"/>
    <w:rsid w:val="00276DE1"/>
    <w:rsid w:val="002D4B0A"/>
    <w:rsid w:val="002E78DD"/>
    <w:rsid w:val="002F0D0E"/>
    <w:rsid w:val="00304B80"/>
    <w:rsid w:val="0033655E"/>
    <w:rsid w:val="003A392B"/>
    <w:rsid w:val="003B0C7B"/>
    <w:rsid w:val="003B62D8"/>
    <w:rsid w:val="003C495A"/>
    <w:rsid w:val="003E0EF6"/>
    <w:rsid w:val="003E49D9"/>
    <w:rsid w:val="003F15B5"/>
    <w:rsid w:val="00421A89"/>
    <w:rsid w:val="00432D40"/>
    <w:rsid w:val="00455117"/>
    <w:rsid w:val="004B25BB"/>
    <w:rsid w:val="004C575E"/>
    <w:rsid w:val="004E20F1"/>
    <w:rsid w:val="005134C4"/>
    <w:rsid w:val="00543D6F"/>
    <w:rsid w:val="00544B2B"/>
    <w:rsid w:val="00561775"/>
    <w:rsid w:val="005914A8"/>
    <w:rsid w:val="00597CC9"/>
    <w:rsid w:val="005A1AAD"/>
    <w:rsid w:val="005C4D25"/>
    <w:rsid w:val="005C4EC2"/>
    <w:rsid w:val="005C5B17"/>
    <w:rsid w:val="005E7C80"/>
    <w:rsid w:val="00603994"/>
    <w:rsid w:val="00610B7C"/>
    <w:rsid w:val="006378A5"/>
    <w:rsid w:val="00666F95"/>
    <w:rsid w:val="00667645"/>
    <w:rsid w:val="006A4619"/>
    <w:rsid w:val="006F5B38"/>
    <w:rsid w:val="00701696"/>
    <w:rsid w:val="00773E87"/>
    <w:rsid w:val="00787009"/>
    <w:rsid w:val="007C4F2F"/>
    <w:rsid w:val="007F1645"/>
    <w:rsid w:val="00802086"/>
    <w:rsid w:val="00812FF6"/>
    <w:rsid w:val="008731AA"/>
    <w:rsid w:val="00884868"/>
    <w:rsid w:val="008E5007"/>
    <w:rsid w:val="009016E6"/>
    <w:rsid w:val="00910A72"/>
    <w:rsid w:val="0091148B"/>
    <w:rsid w:val="00914DB1"/>
    <w:rsid w:val="009409C4"/>
    <w:rsid w:val="009465AF"/>
    <w:rsid w:val="00975907"/>
    <w:rsid w:val="009B24FF"/>
    <w:rsid w:val="009C0EC8"/>
    <w:rsid w:val="009C19D6"/>
    <w:rsid w:val="00A26A87"/>
    <w:rsid w:val="00A9527D"/>
    <w:rsid w:val="00A96958"/>
    <w:rsid w:val="00AB044F"/>
    <w:rsid w:val="00AC0E67"/>
    <w:rsid w:val="00B0304B"/>
    <w:rsid w:val="00B065E4"/>
    <w:rsid w:val="00B20404"/>
    <w:rsid w:val="00B2455F"/>
    <w:rsid w:val="00B257DC"/>
    <w:rsid w:val="00B40E3E"/>
    <w:rsid w:val="00B6387C"/>
    <w:rsid w:val="00C15955"/>
    <w:rsid w:val="00C20C48"/>
    <w:rsid w:val="00C2777D"/>
    <w:rsid w:val="00C33DB2"/>
    <w:rsid w:val="00C847F4"/>
    <w:rsid w:val="00C95685"/>
    <w:rsid w:val="00C96019"/>
    <w:rsid w:val="00CB595F"/>
    <w:rsid w:val="00CB63AD"/>
    <w:rsid w:val="00CF3959"/>
    <w:rsid w:val="00D35B1D"/>
    <w:rsid w:val="00D5554B"/>
    <w:rsid w:val="00D8092E"/>
    <w:rsid w:val="00DA043B"/>
    <w:rsid w:val="00DC1595"/>
    <w:rsid w:val="00DE02E4"/>
    <w:rsid w:val="00DF25A6"/>
    <w:rsid w:val="00E10A47"/>
    <w:rsid w:val="00E16AEA"/>
    <w:rsid w:val="00E9551B"/>
    <w:rsid w:val="00E96DE6"/>
    <w:rsid w:val="00EA4F7F"/>
    <w:rsid w:val="00EB14DF"/>
    <w:rsid w:val="00ED253D"/>
    <w:rsid w:val="00F41C04"/>
    <w:rsid w:val="00FC08CF"/>
    <w:rsid w:val="00FD7356"/>
    <w:rsid w:val="00FF66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60C9"/>
  <w15:chartTrackingRefBased/>
  <w15:docId w15:val="{59686F93-8290-4079-B558-4333291A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3973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3352</Characters>
  <Application>Microsoft Office Word</Application>
  <DocSecurity>0</DocSecurity>
  <Lines>76</Lines>
  <Paragraphs>35</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Aastrup</dc:creator>
  <cp:keywords/>
  <dc:description/>
  <cp:lastModifiedBy>Erik Bachmand</cp:lastModifiedBy>
  <cp:revision>4</cp:revision>
  <cp:lastPrinted>2025-07-30T11:49:00Z</cp:lastPrinted>
  <dcterms:created xsi:type="dcterms:W3CDTF">2025-07-30T12:18:00Z</dcterms:created>
  <dcterms:modified xsi:type="dcterms:W3CDTF">2025-09-09T09:38:00Z</dcterms:modified>
</cp:coreProperties>
</file>